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华文中宋" w:hAnsi="华文中宋" w:eastAsia="华文中宋"/>
          <w:b/>
          <w:bCs/>
          <w:spacing w:val="-18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-18"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bCs/>
          <w:spacing w:val="-18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/>
          <w:bCs/>
          <w:spacing w:val="-18"/>
          <w:sz w:val="36"/>
          <w:szCs w:val="36"/>
        </w:rPr>
        <w:t>年城市轨道交通学院党委“登高”计划培育项目</w:t>
      </w: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bCs/>
          <w:spacing w:val="-18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-18"/>
          <w:sz w:val="36"/>
          <w:szCs w:val="36"/>
        </w:rPr>
        <w:t>研究报告撰写格式</w:t>
      </w: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bCs/>
          <w:spacing w:val="-18"/>
          <w:sz w:val="36"/>
          <w:szCs w:val="36"/>
        </w:rPr>
      </w:pPr>
    </w:p>
    <w:p>
      <w:pPr>
        <w:spacing w:line="380" w:lineRule="exact"/>
        <w:ind w:left="141" w:leftChars="67" w:firstLine="420" w:firstLineChars="15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为更好地呈现研究成果，增强各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bCs/>
          <w:sz w:val="28"/>
          <w:szCs w:val="28"/>
        </w:rPr>
        <w:t>结题报告撰写的科学性和规范性，对各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项目研究</w:t>
      </w:r>
      <w:r>
        <w:rPr>
          <w:rFonts w:hint="eastAsia" w:ascii="仿宋" w:hAnsi="仿宋" w:eastAsia="仿宋"/>
          <w:bCs/>
          <w:sz w:val="28"/>
          <w:szCs w:val="28"/>
        </w:rPr>
        <w:t>报告撰写作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</w:rPr>
        <w:t>如下格式规定：</w:t>
      </w:r>
    </w:p>
    <w:p>
      <w:pPr>
        <w:pStyle w:val="5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标题</w:t>
      </w:r>
    </w:p>
    <w:p>
      <w:pPr>
        <w:spacing w:line="380" w:lineRule="exact"/>
        <w:ind w:left="141" w:leftChars="67"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课题报告名称要求明确、鲜明、简练、醒目。一般不用副标题，字数不宜过长。</w:t>
      </w:r>
    </w:p>
    <w:p>
      <w:pPr>
        <w:pStyle w:val="5"/>
        <w:widowControl/>
        <w:numPr>
          <w:ilvl w:val="0"/>
          <w:numId w:val="1"/>
        </w:numPr>
        <w:spacing w:line="380" w:lineRule="exact"/>
        <w:ind w:firstLineChars="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署名</w:t>
      </w:r>
    </w:p>
    <w:p>
      <w:pPr>
        <w:pStyle w:val="5"/>
        <w:widowControl/>
        <w:numPr>
          <w:ilvl w:val="0"/>
          <w:numId w:val="2"/>
        </w:numPr>
        <w:spacing w:line="380" w:lineRule="exact"/>
        <w:ind w:firstLineChars="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课题组成员署名：课题组负责人及课题组成员、执笔人员等</w:t>
      </w:r>
    </w:p>
    <w:p>
      <w:pPr>
        <w:pStyle w:val="5"/>
        <w:widowControl/>
        <w:spacing w:line="380" w:lineRule="exact"/>
        <w:ind w:firstLine="140" w:firstLineChars="5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信息。</w:t>
      </w:r>
    </w:p>
    <w:p>
      <w:pPr>
        <w:pStyle w:val="5"/>
        <w:widowControl/>
        <w:numPr>
          <w:ilvl w:val="0"/>
          <w:numId w:val="1"/>
        </w:numPr>
        <w:spacing w:line="380" w:lineRule="exact"/>
        <w:ind w:firstLineChars="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摘要</w:t>
      </w:r>
    </w:p>
    <w:p>
      <w:pPr>
        <w:pStyle w:val="5"/>
        <w:widowControl/>
        <w:spacing w:line="380" w:lineRule="exact"/>
        <w:ind w:left="141" w:leftChars="67" w:firstLineChars="15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简明扼要地叙述课题研究的实质内容、方法过程、主要结论与成果。撰写要求短小精悍、准确完整、严谨流畅，字数不超过</w:t>
      </w:r>
      <w:r>
        <w:rPr>
          <w:rFonts w:ascii="仿宋" w:hAnsi="仿宋" w:eastAsia="仿宋"/>
          <w:bCs/>
          <w:sz w:val="28"/>
          <w:szCs w:val="28"/>
        </w:rPr>
        <w:t>200</w:t>
      </w:r>
      <w:r>
        <w:rPr>
          <w:rFonts w:hint="eastAsia" w:ascii="仿宋" w:hAnsi="仿宋" w:eastAsia="仿宋"/>
          <w:bCs/>
          <w:sz w:val="28"/>
          <w:szCs w:val="28"/>
        </w:rPr>
        <w:t>字。</w:t>
      </w:r>
    </w:p>
    <w:p>
      <w:pPr>
        <w:pStyle w:val="5"/>
        <w:widowControl/>
        <w:numPr>
          <w:ilvl w:val="0"/>
          <w:numId w:val="1"/>
        </w:numPr>
        <w:spacing w:line="380" w:lineRule="exact"/>
        <w:ind w:firstLineChars="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关键词</w:t>
      </w:r>
    </w:p>
    <w:p>
      <w:pPr>
        <w:pStyle w:val="5"/>
        <w:widowControl/>
        <w:spacing w:line="380" w:lineRule="exact"/>
        <w:ind w:left="141" w:leftChars="67" w:firstLine="56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选取反映该课题内容、方法、成果的主题词或词组作为关键词，数量为3-5个。</w:t>
      </w:r>
    </w:p>
    <w:p>
      <w:pPr>
        <w:pStyle w:val="5"/>
        <w:widowControl/>
        <w:numPr>
          <w:ilvl w:val="0"/>
          <w:numId w:val="1"/>
        </w:numPr>
        <w:spacing w:line="380" w:lineRule="exact"/>
        <w:ind w:firstLineChars="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正文各级标题</w:t>
      </w:r>
    </w:p>
    <w:p>
      <w:pPr>
        <w:pStyle w:val="5"/>
        <w:widowControl/>
        <w:spacing w:line="380" w:lineRule="exact"/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正文各级标题使用常规为：一级标题用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“一、二、三”；二级</w:t>
      </w:r>
    </w:p>
    <w:p>
      <w:pPr>
        <w:pStyle w:val="5"/>
        <w:widowControl/>
        <w:spacing w:line="380" w:lineRule="exact"/>
        <w:ind w:firstLine="140" w:firstLineChars="5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标题用“（一）（二）（三）”；三级标题用“</w:t>
      </w:r>
      <w:r>
        <w:rPr>
          <w:rFonts w:ascii="仿宋" w:hAnsi="仿宋" w:eastAsia="仿宋"/>
          <w:bCs/>
          <w:sz w:val="28"/>
          <w:szCs w:val="28"/>
        </w:rPr>
        <w:t>1.2.3.</w:t>
      </w:r>
      <w:r>
        <w:rPr>
          <w:rFonts w:hint="eastAsia" w:ascii="仿宋" w:hAnsi="仿宋" w:eastAsia="仿宋"/>
          <w:bCs/>
          <w:sz w:val="28"/>
          <w:szCs w:val="28"/>
        </w:rPr>
        <w:t>”；四级标题用（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</w:rPr>
        <w:t>）（</w:t>
      </w: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</w:rPr>
        <w:t>）（</w:t>
      </w:r>
      <w:r>
        <w:rPr>
          <w:rFonts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bCs/>
          <w:sz w:val="28"/>
          <w:szCs w:val="28"/>
        </w:rPr>
        <w:t>），五级标题用“①②③”。</w:t>
      </w:r>
    </w:p>
    <w:p>
      <w:pPr>
        <w:numPr>
          <w:ilvl w:val="0"/>
          <w:numId w:val="1"/>
        </w:numPr>
        <w:spacing w:line="38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参考文献</w:t>
      </w:r>
    </w:p>
    <w:p>
      <w:pPr>
        <w:spacing w:line="380" w:lineRule="exact"/>
        <w:ind w:left="686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在文末标明课题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调研</w:t>
      </w:r>
      <w:r>
        <w:rPr>
          <w:rFonts w:ascii="仿宋" w:hAnsi="仿宋" w:eastAsia="仿宋"/>
          <w:bCs/>
          <w:sz w:val="28"/>
          <w:szCs w:val="28"/>
        </w:rPr>
        <w:t>研究</w:t>
      </w:r>
      <w:r>
        <w:rPr>
          <w:rFonts w:hint="eastAsia" w:ascii="仿宋" w:hAnsi="仿宋" w:eastAsia="仿宋"/>
          <w:bCs/>
          <w:sz w:val="28"/>
          <w:szCs w:val="28"/>
        </w:rPr>
        <w:t>、课题结题报告撰写过程中参考</w:t>
      </w:r>
      <w:r>
        <w:rPr>
          <w:rFonts w:ascii="仿宋" w:hAnsi="仿宋" w:eastAsia="仿宋"/>
          <w:bCs/>
          <w:sz w:val="28"/>
          <w:szCs w:val="28"/>
        </w:rPr>
        <w:t>引</w:t>
      </w:r>
    </w:p>
    <w:p>
      <w:pPr>
        <w:spacing w:line="380" w:lineRule="exact"/>
        <w:ind w:firstLine="140" w:firstLineChars="50"/>
        <w:rPr>
          <w:rFonts w:hint="eastAsia"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用的有关</w:t>
      </w:r>
      <w:r>
        <w:rPr>
          <w:rFonts w:hint="eastAsia" w:ascii="仿宋" w:hAnsi="仿宋" w:eastAsia="仿宋"/>
          <w:bCs/>
          <w:sz w:val="28"/>
          <w:szCs w:val="28"/>
        </w:rPr>
        <w:t>文献资料。列出部分即可，不少于4个。</w:t>
      </w:r>
    </w:p>
    <w:p>
      <w:pPr>
        <w:spacing w:line="380" w:lineRule="exact"/>
        <w:ind w:left="686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参考文件标注格式参见如下：</w:t>
      </w:r>
    </w:p>
    <w:p>
      <w:pPr>
        <w:spacing w:line="380" w:lineRule="exact"/>
        <w:ind w:firstLine="565" w:firstLineChars="202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　[序号]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ascii="仿宋" w:hAnsi="仿宋" w:eastAsia="仿宋"/>
          <w:bCs/>
          <w:sz w:val="28"/>
          <w:szCs w:val="28"/>
        </w:rPr>
        <w:t>期刊作者.题名.刊名，出版年，卷</w:t>
      </w:r>
      <w:r>
        <w:rPr>
          <w:rFonts w:hint="eastAsia" w:ascii="仿宋" w:hAnsi="仿宋" w:eastAsia="仿宋"/>
          <w:bCs/>
          <w:sz w:val="28"/>
          <w:szCs w:val="28"/>
        </w:rPr>
        <w:t>（</w:t>
      </w:r>
      <w:r>
        <w:rPr>
          <w:rFonts w:ascii="仿宋" w:hAnsi="仿宋" w:eastAsia="仿宋"/>
          <w:bCs/>
          <w:sz w:val="28"/>
          <w:szCs w:val="28"/>
        </w:rPr>
        <w:t>期</w:t>
      </w:r>
      <w:r>
        <w:rPr>
          <w:rFonts w:hint="eastAsia" w:ascii="仿宋" w:hAnsi="仿宋" w:eastAsia="仿宋"/>
          <w:bCs/>
          <w:sz w:val="28"/>
          <w:szCs w:val="28"/>
        </w:rPr>
        <w:t>）。</w:t>
      </w:r>
    </w:p>
    <w:p>
      <w:pPr>
        <w:spacing w:line="380" w:lineRule="exact"/>
        <w:ind w:firstLine="565" w:firstLineChars="202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　[序号]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ascii="仿宋" w:hAnsi="仿宋" w:eastAsia="仿宋"/>
          <w:bCs/>
          <w:sz w:val="28"/>
          <w:szCs w:val="28"/>
        </w:rPr>
        <w:t>专著作者.书名.出版地</w:t>
      </w:r>
      <w:r>
        <w:rPr>
          <w:rFonts w:hint="eastAsia" w:ascii="仿宋" w:hAnsi="仿宋" w:eastAsia="仿宋"/>
          <w:bCs/>
          <w:sz w:val="28"/>
          <w:szCs w:val="28"/>
        </w:rPr>
        <w:t>：</w:t>
      </w:r>
      <w:r>
        <w:rPr>
          <w:rFonts w:ascii="仿宋" w:hAnsi="仿宋" w:eastAsia="仿宋"/>
          <w:bCs/>
          <w:sz w:val="28"/>
          <w:szCs w:val="28"/>
        </w:rPr>
        <w:t>出版</w:t>
      </w:r>
      <w:r>
        <w:rPr>
          <w:rFonts w:hint="eastAsia" w:ascii="仿宋" w:hAnsi="仿宋" w:eastAsia="仿宋"/>
          <w:bCs/>
          <w:sz w:val="28"/>
          <w:szCs w:val="28"/>
        </w:rPr>
        <w:t>单位</w:t>
      </w:r>
      <w:r>
        <w:rPr>
          <w:rFonts w:ascii="仿宋" w:hAnsi="仿宋" w:eastAsia="仿宋"/>
          <w:bCs/>
          <w:sz w:val="28"/>
          <w:szCs w:val="28"/>
        </w:rPr>
        <w:t>，出版年</w:t>
      </w:r>
      <w:r>
        <w:rPr>
          <w:rFonts w:hint="eastAsia" w:ascii="仿宋" w:hAnsi="仿宋" w:eastAsia="仿宋"/>
          <w:bCs/>
          <w:sz w:val="28"/>
          <w:szCs w:val="28"/>
        </w:rPr>
        <w:t>份。</w:t>
      </w:r>
      <w:r>
        <w:rPr>
          <w:rFonts w:ascii="仿宋" w:hAnsi="仿宋" w:eastAsia="仿宋"/>
          <w:bCs/>
          <w:sz w:val="28"/>
          <w:szCs w:val="28"/>
        </w:rPr>
        <w:t>　</w:t>
      </w:r>
    </w:p>
    <w:p>
      <w:pPr>
        <w:spacing w:line="380" w:lineRule="exact"/>
        <w:ind w:firstLine="565" w:firstLineChars="202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　[序号]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ascii="仿宋" w:hAnsi="仿宋" w:eastAsia="仿宋"/>
          <w:bCs/>
          <w:sz w:val="28"/>
          <w:szCs w:val="28"/>
        </w:rPr>
        <w:t>电子文献作者.题名.文献出处，日期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numPr>
          <w:ilvl w:val="0"/>
          <w:numId w:val="3"/>
        </w:numPr>
        <w:spacing w:line="380" w:lineRule="exac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附录</w:t>
      </w:r>
    </w:p>
    <w:p>
      <w:pPr>
        <w:spacing w:line="380" w:lineRule="exact"/>
        <w:ind w:left="686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未</w:t>
      </w:r>
      <w:r>
        <w:rPr>
          <w:rFonts w:ascii="仿宋" w:hAnsi="仿宋" w:eastAsia="仿宋"/>
          <w:bCs/>
          <w:sz w:val="28"/>
          <w:szCs w:val="28"/>
        </w:rPr>
        <w:t>列入正文的</w:t>
      </w:r>
      <w:r>
        <w:rPr>
          <w:rFonts w:hint="eastAsia" w:ascii="仿宋" w:hAnsi="仿宋" w:eastAsia="仿宋"/>
          <w:bCs/>
          <w:sz w:val="28"/>
          <w:szCs w:val="28"/>
        </w:rPr>
        <w:t>相关材料</w:t>
      </w:r>
      <w:r>
        <w:rPr>
          <w:rFonts w:ascii="仿宋" w:hAnsi="仿宋" w:eastAsia="仿宋"/>
          <w:bCs/>
          <w:sz w:val="28"/>
          <w:szCs w:val="28"/>
        </w:rPr>
        <w:t>，包括调查</w:t>
      </w:r>
      <w:r>
        <w:rPr>
          <w:rFonts w:hint="eastAsia" w:ascii="仿宋" w:hAnsi="仿宋" w:eastAsia="仿宋"/>
          <w:bCs/>
          <w:sz w:val="28"/>
          <w:szCs w:val="28"/>
        </w:rPr>
        <w:t>问卷、</w:t>
      </w:r>
      <w:r>
        <w:rPr>
          <w:rFonts w:ascii="仿宋" w:hAnsi="仿宋" w:eastAsia="仿宋"/>
          <w:bCs/>
          <w:sz w:val="28"/>
          <w:szCs w:val="28"/>
        </w:rPr>
        <w:t>统计</w:t>
      </w:r>
      <w:r>
        <w:rPr>
          <w:rFonts w:hint="eastAsia" w:ascii="仿宋" w:hAnsi="仿宋" w:eastAsia="仿宋"/>
          <w:bCs/>
          <w:sz w:val="28"/>
          <w:szCs w:val="28"/>
        </w:rPr>
        <w:t>数据、</w:t>
      </w:r>
      <w:r>
        <w:rPr>
          <w:rFonts w:ascii="仿宋" w:hAnsi="仿宋" w:eastAsia="仿宋"/>
          <w:bCs/>
          <w:sz w:val="28"/>
          <w:szCs w:val="28"/>
        </w:rPr>
        <w:t>典型案例</w:t>
      </w:r>
      <w:r>
        <w:rPr>
          <w:rFonts w:hint="eastAsia" w:ascii="仿宋" w:hAnsi="仿宋" w:eastAsia="仿宋"/>
          <w:bCs/>
          <w:sz w:val="28"/>
          <w:szCs w:val="28"/>
        </w:rPr>
        <w:t>、</w:t>
      </w:r>
    </w:p>
    <w:p>
      <w:pPr>
        <w:spacing w:line="380" w:lineRule="exact"/>
        <w:ind w:firstLine="140" w:firstLineChars="5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bCs/>
          <w:sz w:val="28"/>
          <w:szCs w:val="28"/>
        </w:rPr>
        <w:t>论文成果、展示</w:t>
      </w:r>
      <w:r>
        <w:rPr>
          <w:rFonts w:ascii="仿宋" w:hAnsi="仿宋" w:eastAsia="仿宋"/>
          <w:bCs/>
          <w:sz w:val="28"/>
          <w:szCs w:val="28"/>
        </w:rPr>
        <w:t xml:space="preserve">照片等材料。 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26CF2"/>
    <w:multiLevelType w:val="multilevel"/>
    <w:tmpl w:val="43526CF2"/>
    <w:lvl w:ilvl="0" w:tentative="0">
      <w:start w:val="1"/>
      <w:numFmt w:val="decimal"/>
      <w:lvlText w:val="%1."/>
      <w:lvlJc w:val="left"/>
      <w:pPr>
        <w:ind w:left="10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2906979"/>
    <w:multiLevelType w:val="multilevel"/>
    <w:tmpl w:val="62906979"/>
    <w:lvl w:ilvl="0" w:tentative="0">
      <w:start w:val="1"/>
      <w:numFmt w:val="japaneseCounting"/>
      <w:lvlText w:val="%1、"/>
      <w:lvlJc w:val="left"/>
      <w:pPr>
        <w:ind w:left="1406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DAzNDRkNWM3MzUzOTNlYjc1MDViMTAyMDgwMTIifQ=="/>
  </w:docVars>
  <w:rsids>
    <w:rsidRoot w:val="001A4AA5"/>
    <w:rsid w:val="001A4AA5"/>
    <w:rsid w:val="004B02AA"/>
    <w:rsid w:val="0C7C1B06"/>
    <w:rsid w:val="59F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paragraph" w:styleId="5">
    <w:name w:val="List Paragraph"/>
    <w:basedOn w:val="1"/>
    <w:autoRedefine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90</Words>
  <Characters>513</Characters>
  <Lines>4</Lines>
  <Paragraphs>1</Paragraphs>
  <TotalTime>2</TotalTime>
  <ScaleCrop>false</ScaleCrop>
  <LinksUpToDate>false</LinksUpToDate>
  <CharactersWithSpaces>602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2020-11-02T02:16:00Z</dcterms:created>
  <dc:creator>李静</dc:creator>
  <cp:lastModifiedBy>海燕</cp:lastModifiedBy>
  <dcterms:modified xsi:type="dcterms:W3CDTF">2024-03-14T08:11:59Z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D8632B432039406AB171E757E84B2085</vt:lpwstr>
  </property>
</Properties>
</file>